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0" w:rsidRDefault="00870AB0" w:rsidP="00870AB0">
      <w:pPr>
        <w:spacing w:after="0"/>
        <w:jc w:val="both"/>
      </w:pPr>
      <w:bookmarkStart w:id="0" w:name="_GoBack"/>
      <w:bookmarkEnd w:id="0"/>
      <w:r>
        <w:t>Cari Colleghi,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dopo la parentesi (speriamo) pandemica riprendono le iniziative di educazione alla legalità dell’ANM Milano, di concerto con l’Ufficio Scolastico Regionale.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Due sono i progetti in corso, che si svolgeranno presso tutti i Tribunali del distretto: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1) Visite degli studenti alle udienze penali dibattimentali</w:t>
      </w:r>
    </w:p>
    <w:p w:rsidR="00870AB0" w:rsidRDefault="00870AB0" w:rsidP="00870AB0">
      <w:pPr>
        <w:spacing w:after="0"/>
        <w:jc w:val="both"/>
      </w:pPr>
      <w:r>
        <w:t>Si tratta di accompagnare una classe ad assistere ad un processo penale, normalmente una direttissima o un dibattimento, spiegando ai ragazzi quello che succede davanti ai loro occhi e rispondendo alle loro domande.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2) Incontri con gli studenti nelle classi</w:t>
      </w:r>
    </w:p>
    <w:p w:rsidR="00870AB0" w:rsidRDefault="00870AB0" w:rsidP="00870AB0">
      <w:pPr>
        <w:spacing w:after="0"/>
        <w:jc w:val="both"/>
      </w:pPr>
      <w:r>
        <w:t xml:space="preserve">Si tratta di recarsi presso una classe di scuola superiore per un incontro di un paio d’ore, avente ad oggetto alcuni macro-temi (ad esempio la Costituzione, la violenza di genere, la privacy, le dipendenze, ovviamente nei loro risvolti giuridici); con l’ausilio di materiali che metteremo a disposizione per chi ne avesse bisogno (slide, scalette, opuscoli </w:t>
      </w:r>
      <w:proofErr w:type="spellStart"/>
      <w:r>
        <w:t>etc</w:t>
      </w:r>
      <w:proofErr w:type="spellEnd"/>
      <w:r>
        <w:t xml:space="preserve"> provenienti dai lavori della XV sottocommissione della GES).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Vi chiediamo quindi di mandare una mail a michele.trianni@giustizia.it con la vostra adesione per l’uno e/o per l’altro progetto, magari specificando per quante volte all’anno dareste la vostra disponibilità (ad esempio, per 2 visite in tribunale e per 1 incontro nelle classi). Seguiranno tutte le istruzioni logistiche del caso.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Alcune precisazioni:</w:t>
      </w:r>
    </w:p>
    <w:p w:rsidR="00870AB0" w:rsidRDefault="00870AB0" w:rsidP="00870AB0">
      <w:pPr>
        <w:spacing w:after="0"/>
        <w:jc w:val="both"/>
      </w:pPr>
    </w:p>
    <w:p w:rsidR="00870AB0" w:rsidRDefault="00870AB0" w:rsidP="00870AB0">
      <w:pPr>
        <w:spacing w:after="0"/>
        <w:jc w:val="both"/>
      </w:pPr>
      <w:r>
        <w:t> Le visite delle classi in Tribunale riprenderanno solo al termine dell’emergenza, e in accordo con le normative di sicurezza vigenti (fino al 31.12.2021 le udienze si celebrano a porte chiuse).</w:t>
      </w:r>
    </w:p>
    <w:p w:rsidR="00870AB0" w:rsidRDefault="00870AB0" w:rsidP="00870AB0">
      <w:pPr>
        <w:spacing w:after="0"/>
        <w:jc w:val="both"/>
      </w:pPr>
    </w:p>
    <w:p w:rsidR="00870AB0" w:rsidRDefault="00870AB0" w:rsidP="00870AB0">
      <w:pPr>
        <w:spacing w:after="0"/>
        <w:jc w:val="both"/>
      </w:pPr>
      <w:r>
        <w:t>E’ possibile – per chi preferisse – dare la disponibilità per gli incontri con gli studenti (progetto nr 2) anche in modalità da remoto.</w:t>
      </w:r>
    </w:p>
    <w:p w:rsidR="00870AB0" w:rsidRDefault="00870AB0" w:rsidP="00870AB0">
      <w:pPr>
        <w:spacing w:after="0"/>
        <w:jc w:val="both"/>
      </w:pPr>
    </w:p>
    <w:p w:rsidR="00870AB0" w:rsidRDefault="00870AB0" w:rsidP="00870AB0">
      <w:pPr>
        <w:spacing w:after="0"/>
        <w:jc w:val="both"/>
      </w:pPr>
      <w:r>
        <w:t>Anche se la maggior parte dei progetti si svolge nell’ambito penale, l’invito è rivolto a TUTTI i magistrati del distretto, compresi quelli fuori ruolo e a riposo, poiché ciò che conta veramente è trasmettere la cultura della giurisdizione e della legalità, compito che tutti noi siamo in grado di fare a prescindere dalla specializzazione o dello stato di servizio.</w:t>
      </w:r>
    </w:p>
    <w:p w:rsidR="00870AB0" w:rsidRDefault="00870AB0" w:rsidP="00870AB0">
      <w:pPr>
        <w:spacing w:after="0"/>
        <w:jc w:val="both"/>
      </w:pP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Se siete in dubbio, parlatene con i colleghi: chiunque abbia fatto questa esperienza sa quanto sia gratificante, e quanto sia importante ora più che mai mostrare ai ragazzi il nostro volto migliore, per tentare di recuperare la legittimità perduta.</w:t>
      </w:r>
    </w:p>
    <w:p w:rsidR="00870AB0" w:rsidRDefault="00870AB0" w:rsidP="00870AB0">
      <w:pPr>
        <w:spacing w:after="0"/>
        <w:jc w:val="both"/>
      </w:pPr>
      <w:r>
        <w:t> </w:t>
      </w:r>
    </w:p>
    <w:p w:rsidR="00870AB0" w:rsidRDefault="00870AB0" w:rsidP="00870AB0">
      <w:pPr>
        <w:spacing w:after="0"/>
        <w:jc w:val="both"/>
      </w:pPr>
      <w:r>
        <w:t>Un saluto a tutti,</w:t>
      </w:r>
    </w:p>
    <w:p w:rsidR="00870AB0" w:rsidRDefault="00870AB0" w:rsidP="00870AB0">
      <w:pPr>
        <w:spacing w:after="0"/>
        <w:jc w:val="both"/>
      </w:pPr>
      <w:r>
        <w:t> </w:t>
      </w:r>
    </w:p>
    <w:p w:rsidR="00654E42" w:rsidRDefault="00870AB0" w:rsidP="00870AB0">
      <w:pPr>
        <w:spacing w:after="0"/>
        <w:jc w:val="both"/>
      </w:pPr>
      <w:r>
        <w:t>La Giunta Sezionale</w:t>
      </w:r>
    </w:p>
    <w:sectPr w:rsidR="00654E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BC" w:rsidRDefault="00FD35BC" w:rsidP="00870AB0">
      <w:pPr>
        <w:spacing w:after="0" w:line="240" w:lineRule="auto"/>
      </w:pPr>
      <w:r>
        <w:separator/>
      </w:r>
    </w:p>
  </w:endnote>
  <w:endnote w:type="continuationSeparator" w:id="0">
    <w:p w:rsidR="00FD35BC" w:rsidRDefault="00FD35BC" w:rsidP="008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BC" w:rsidRDefault="00FD35BC" w:rsidP="00870AB0">
      <w:pPr>
        <w:spacing w:after="0" w:line="240" w:lineRule="auto"/>
      </w:pPr>
      <w:r>
        <w:separator/>
      </w:r>
    </w:p>
  </w:footnote>
  <w:footnote w:type="continuationSeparator" w:id="0">
    <w:p w:rsidR="00FD35BC" w:rsidRDefault="00FD35BC" w:rsidP="008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B0" w:rsidRDefault="00870AB0" w:rsidP="00870AB0">
    <w:pPr>
      <w:pStyle w:val="Intestazione"/>
      <w:jc w:val="center"/>
    </w:pPr>
    <w:r>
      <w:rPr>
        <w:noProof/>
      </w:rPr>
      <w:drawing>
        <wp:inline distT="0" distB="0" distL="0" distR="0" wp14:anchorId="1411DC35" wp14:editId="0C39A45D">
          <wp:extent cx="2886075" cy="600075"/>
          <wp:effectExtent l="0" t="0" r="0" b="0"/>
          <wp:docPr id="1" name="image1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0"/>
    <w:rsid w:val="00654E42"/>
    <w:rsid w:val="00870AB0"/>
    <w:rsid w:val="00C354DC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AB0"/>
  </w:style>
  <w:style w:type="paragraph" w:styleId="Pidipagina">
    <w:name w:val="footer"/>
    <w:basedOn w:val="Normale"/>
    <w:link w:val="PidipaginaCarattere"/>
    <w:uiPriority w:val="99"/>
    <w:unhideWhenUsed/>
    <w:rsid w:val="0087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AB0"/>
  </w:style>
  <w:style w:type="paragraph" w:styleId="Pidipagina">
    <w:name w:val="footer"/>
    <w:basedOn w:val="Normale"/>
    <w:link w:val="PidipaginaCarattere"/>
    <w:uiPriority w:val="99"/>
    <w:unhideWhenUsed/>
    <w:rsid w:val="0087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Rocca</dc:creator>
  <cp:lastModifiedBy>Francesco Rocca</cp:lastModifiedBy>
  <cp:revision>1</cp:revision>
  <dcterms:created xsi:type="dcterms:W3CDTF">2021-10-04T12:37:00Z</dcterms:created>
  <dcterms:modified xsi:type="dcterms:W3CDTF">2021-10-04T12:38:00Z</dcterms:modified>
</cp:coreProperties>
</file>