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9C" w:rsidRDefault="0047363C" w:rsidP="00290C9C">
      <w:pPr>
        <w:pStyle w:val="Default"/>
        <w:jc w:val="righ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Mod</w:t>
      </w:r>
      <w:proofErr w:type="spellEnd"/>
      <w:r w:rsidR="00290C9C">
        <w:rPr>
          <w:b/>
          <w:bCs/>
          <w:i/>
          <w:iCs/>
          <w:sz w:val="23"/>
          <w:szCs w:val="23"/>
        </w:rPr>
        <w:t xml:space="preserve">. 1 </w:t>
      </w:r>
    </w:p>
    <w:p w:rsidR="00290C9C" w:rsidRDefault="00290C9C" w:rsidP="00290C9C">
      <w:pPr>
        <w:pStyle w:val="Default"/>
        <w:rPr>
          <w:b/>
          <w:bCs/>
          <w:sz w:val="23"/>
          <w:szCs w:val="23"/>
        </w:rPr>
      </w:pP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lla Corte D’Appello di Milano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Ufficio Contratti e Acquisti</w:t>
      </w:r>
    </w:p>
    <w:p w:rsidR="00290C9C" w:rsidRDefault="00290C9C" w:rsidP="00290C9C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   </w:t>
      </w:r>
      <w:hyperlink r:id="rId8" w:history="1">
        <w:r w:rsidRPr="003D060E">
          <w:rPr>
            <w:rStyle w:val="Collegamentoipertestuale"/>
            <w:rFonts w:asciiTheme="minorHAnsi" w:hAnsiTheme="minorHAnsi" w:cstheme="minorHAnsi"/>
          </w:rPr>
          <w:t>prot.ca.milano@giustiziacert.it</w:t>
        </w:r>
      </w:hyperlink>
    </w:p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9C3B0D" w:rsidRPr="00290C9C" w:rsidRDefault="009C3B0D" w:rsidP="00290C9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0C9C" w:rsidRPr="00290C9C" w:rsidTr="00290C9C">
        <w:tc>
          <w:tcPr>
            <w:tcW w:w="9628" w:type="dxa"/>
          </w:tcPr>
          <w:p w:rsidR="008C3EED" w:rsidRDefault="00290C9C" w:rsidP="00A40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0C9C">
              <w:rPr>
                <w:rFonts w:asciiTheme="minorHAnsi" w:hAnsiTheme="minorHAnsi" w:cstheme="minorHAnsi"/>
                <w:b/>
                <w:bCs/>
              </w:rPr>
              <w:t>M</w:t>
            </w:r>
            <w:r>
              <w:rPr>
                <w:rFonts w:asciiTheme="minorHAnsi" w:hAnsiTheme="minorHAnsi" w:cstheme="minorHAnsi"/>
                <w:b/>
                <w:bCs/>
              </w:rPr>
              <w:t>anifestazione di interesse a partecipare alla procedura di affidamento in concessione</w:t>
            </w:r>
          </w:p>
          <w:p w:rsidR="00290C9C" w:rsidRDefault="0047363C" w:rsidP="00A40C3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A40C3E">
              <w:rPr>
                <w:rFonts w:asciiTheme="minorHAnsi" w:hAnsiTheme="minorHAnsi" w:cstheme="minorHAnsi"/>
                <w:b/>
                <w:bCs/>
              </w:rPr>
              <w:t>el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bar / tavola fredda</w:t>
            </w:r>
            <w:r w:rsidR="00A40C3E">
              <w:rPr>
                <w:rFonts w:asciiTheme="minorHAnsi" w:hAnsiTheme="minorHAnsi" w:cstheme="minorHAnsi"/>
                <w:b/>
                <w:bCs/>
              </w:rPr>
              <w:t xml:space="preserve"> intern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A40C3E">
              <w:rPr>
                <w:rFonts w:asciiTheme="minorHAnsi" w:hAnsiTheme="minorHAnsi" w:cstheme="minorHAnsi"/>
                <w:b/>
                <w:bCs/>
              </w:rPr>
              <w:t xml:space="preserve"> al palazzo di Giustizia di Milano, via </w:t>
            </w:r>
            <w:proofErr w:type="spellStart"/>
            <w:r w:rsidR="00A40C3E">
              <w:rPr>
                <w:rFonts w:asciiTheme="minorHAnsi" w:hAnsiTheme="minorHAnsi" w:cstheme="minorHAnsi"/>
                <w:b/>
                <w:bCs/>
              </w:rPr>
              <w:t>Freguglia</w:t>
            </w:r>
            <w:proofErr w:type="spellEnd"/>
            <w:r w:rsidR="00A40C3E">
              <w:rPr>
                <w:rFonts w:asciiTheme="minorHAnsi" w:hAnsiTheme="minorHAnsi" w:cstheme="minorHAnsi"/>
                <w:b/>
                <w:bCs/>
              </w:rPr>
              <w:t xml:space="preserve"> n. 1</w:t>
            </w:r>
          </w:p>
          <w:p w:rsidR="008C3EED" w:rsidRPr="00290C9C" w:rsidRDefault="008C3EED" w:rsidP="0047363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ai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sensi dell’art. 164 e </w:t>
            </w:r>
            <w:r w:rsidR="0047363C">
              <w:rPr>
                <w:rFonts w:asciiTheme="minorHAnsi" w:hAnsiTheme="minorHAnsi" w:cstheme="minorHAnsi"/>
                <w:b/>
                <w:bCs/>
              </w:rPr>
              <w:t>61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50/2016</w:t>
            </w:r>
          </w:p>
        </w:tc>
      </w:tr>
    </w:tbl>
    <w:p w:rsidR="00290C9C" w:rsidRDefault="00290C9C" w:rsidP="00290C9C">
      <w:pPr>
        <w:pStyle w:val="Default"/>
        <w:rPr>
          <w:rFonts w:asciiTheme="minorHAnsi" w:hAnsiTheme="minorHAnsi" w:cstheme="minorHAnsi"/>
          <w:b/>
          <w:bCs/>
        </w:rPr>
      </w:pPr>
    </w:p>
    <w:p w:rsid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Il</w:t>
      </w:r>
      <w:r w:rsidR="001578FC">
        <w:rPr>
          <w:rFonts w:asciiTheme="minorHAnsi" w:hAnsiTheme="minorHAnsi" w:cstheme="minorHAnsi"/>
        </w:rPr>
        <w:t>/la</w:t>
      </w:r>
      <w:r w:rsidRPr="00290C9C">
        <w:rPr>
          <w:rFonts w:asciiTheme="minorHAnsi" w:hAnsiTheme="minorHAnsi" w:cstheme="minorHAnsi"/>
        </w:rPr>
        <w:t xml:space="preserve"> sottoscritto</w:t>
      </w:r>
      <w:r w:rsidR="001578FC">
        <w:rPr>
          <w:rFonts w:asciiTheme="minorHAnsi" w:hAnsiTheme="minorHAnsi" w:cstheme="minorHAnsi"/>
        </w:rPr>
        <w:t>/</w:t>
      </w:r>
      <w:proofErr w:type="spellStart"/>
      <w:r w:rsidR="001578FC">
        <w:rPr>
          <w:rFonts w:asciiTheme="minorHAnsi" w:hAnsiTheme="minorHAnsi" w:cstheme="minorHAnsi"/>
        </w:rPr>
        <w:t>a</w:t>
      </w:r>
      <w:r w:rsidR="008C3EED">
        <w:rPr>
          <w:rFonts w:asciiTheme="minorHAnsi" w:hAnsiTheme="minorHAnsi" w:cstheme="minorHAnsi"/>
        </w:rPr>
        <w:t>_________________________</w:t>
      </w:r>
      <w:r w:rsidR="001578FC">
        <w:rPr>
          <w:rFonts w:asciiTheme="minorHAnsi" w:hAnsiTheme="minorHAnsi" w:cstheme="minorHAnsi"/>
        </w:rPr>
        <w:t>n</w:t>
      </w:r>
      <w:r w:rsidRPr="00290C9C">
        <w:rPr>
          <w:rFonts w:asciiTheme="minorHAnsi" w:hAnsiTheme="minorHAnsi" w:cstheme="minorHAnsi"/>
        </w:rPr>
        <w:t>ato</w:t>
      </w:r>
      <w:proofErr w:type="spellEnd"/>
      <w:r w:rsidRPr="00290C9C">
        <w:rPr>
          <w:rFonts w:asciiTheme="minorHAnsi" w:hAnsiTheme="minorHAnsi" w:cstheme="minorHAnsi"/>
        </w:rPr>
        <w:t xml:space="preserve"> </w:t>
      </w:r>
      <w:proofErr w:type="spellStart"/>
      <w:r w:rsidRPr="00290C9C">
        <w:rPr>
          <w:rFonts w:asciiTheme="minorHAnsi" w:hAnsiTheme="minorHAnsi" w:cstheme="minorHAnsi"/>
        </w:rPr>
        <w:t>i</w:t>
      </w:r>
      <w:r w:rsidR="008C3EED">
        <w:rPr>
          <w:rFonts w:asciiTheme="minorHAnsi" w:hAnsiTheme="minorHAnsi" w:cstheme="minorHAnsi"/>
        </w:rPr>
        <w:t>l____________</w:t>
      </w:r>
      <w:r w:rsidRPr="00290C9C">
        <w:rPr>
          <w:rFonts w:asciiTheme="minorHAnsi" w:hAnsiTheme="minorHAnsi" w:cstheme="minorHAnsi"/>
        </w:rPr>
        <w:t>a</w:t>
      </w:r>
      <w:proofErr w:type="spellEnd"/>
      <w:r w:rsidR="008C3EED">
        <w:rPr>
          <w:rFonts w:asciiTheme="minorHAnsi" w:hAnsiTheme="minorHAnsi" w:cstheme="minorHAnsi"/>
        </w:rPr>
        <w:t>______________________</w:t>
      </w:r>
    </w:p>
    <w:p w:rsidR="00290C9C" w:rsidRPr="008C3EE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residente</w:t>
      </w:r>
      <w:proofErr w:type="gramEnd"/>
      <w:r w:rsidRPr="00290C9C">
        <w:rPr>
          <w:rFonts w:asciiTheme="minorHAnsi" w:hAnsiTheme="minorHAnsi" w:cstheme="minorHAnsi"/>
        </w:rPr>
        <w:t xml:space="preserve"> in</w:t>
      </w:r>
      <w:r w:rsidR="008C3EED">
        <w:rPr>
          <w:rFonts w:asciiTheme="minorHAnsi" w:hAnsiTheme="minorHAnsi" w:cstheme="minorHAnsi"/>
        </w:rPr>
        <w:t>________________________</w:t>
      </w:r>
      <w:r w:rsidRPr="00290C9C">
        <w:rPr>
          <w:rFonts w:asciiTheme="minorHAnsi" w:hAnsiTheme="minorHAnsi" w:cstheme="minorHAnsi"/>
        </w:rPr>
        <w:t>via</w:t>
      </w:r>
      <w:r w:rsidR="008C3EED">
        <w:rPr>
          <w:rFonts w:asciiTheme="minorHAnsi" w:hAnsiTheme="minorHAnsi" w:cstheme="minorHAnsi"/>
        </w:rPr>
        <w:t>____________________________________________</w:t>
      </w:r>
      <w:r w:rsidRPr="008C3EED">
        <w:rPr>
          <w:rFonts w:asciiTheme="minorHAnsi" w:hAnsiTheme="minorHAnsi" w:cstheme="minorHAnsi"/>
        </w:rPr>
        <w:t xml:space="preserve"> </w:t>
      </w:r>
      <w:r w:rsidR="00DC455C" w:rsidRPr="008C3EED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in</w:t>
      </w:r>
      <w:proofErr w:type="gramEnd"/>
      <w:r w:rsidRPr="00290C9C">
        <w:rPr>
          <w:rFonts w:asciiTheme="minorHAnsi" w:hAnsiTheme="minorHAnsi" w:cstheme="minorHAnsi"/>
        </w:rPr>
        <w:t xml:space="preserve"> qualità di legale rappresentante </w:t>
      </w:r>
      <w:r w:rsidR="001578FC">
        <w:rPr>
          <w:rFonts w:asciiTheme="minorHAnsi" w:hAnsiTheme="minorHAnsi" w:cstheme="minorHAnsi"/>
        </w:rPr>
        <w:t>dell’impresa/società</w:t>
      </w:r>
      <w:r w:rsidR="008C3EED">
        <w:rPr>
          <w:rFonts w:asciiTheme="minorHAnsi" w:hAnsiTheme="minorHAnsi" w:cstheme="minorHAnsi"/>
        </w:rPr>
        <w:t>___________________________________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C.F/</w:t>
      </w:r>
      <w:proofErr w:type="spellStart"/>
      <w:r>
        <w:rPr>
          <w:rFonts w:asciiTheme="minorHAnsi" w:hAnsiTheme="minorHAnsi" w:cstheme="minorHAnsi"/>
        </w:rPr>
        <w:t>P.IVA</w:t>
      </w:r>
      <w:r w:rsidR="008C3EED">
        <w:rPr>
          <w:rFonts w:asciiTheme="minorHAnsi" w:hAnsiTheme="minorHAnsi" w:cstheme="minorHAnsi"/>
        </w:rPr>
        <w:t>__________________</w:t>
      </w:r>
      <w:r w:rsidR="00290C9C" w:rsidRPr="00290C9C">
        <w:rPr>
          <w:rFonts w:asciiTheme="minorHAnsi" w:hAnsiTheme="minorHAnsi" w:cstheme="minorHAnsi"/>
        </w:rPr>
        <w:t>con</w:t>
      </w:r>
      <w:proofErr w:type="spellEnd"/>
      <w:r w:rsidR="00290C9C" w:rsidRPr="00290C9C">
        <w:rPr>
          <w:rFonts w:asciiTheme="minorHAnsi" w:hAnsiTheme="minorHAnsi" w:cstheme="minorHAnsi"/>
        </w:rPr>
        <w:t xml:space="preserve"> sede </w:t>
      </w:r>
      <w:proofErr w:type="spellStart"/>
      <w:r w:rsidR="00290C9C" w:rsidRPr="00290C9C">
        <w:rPr>
          <w:rFonts w:asciiTheme="minorHAnsi" w:hAnsiTheme="minorHAnsi" w:cstheme="minorHAnsi"/>
        </w:rPr>
        <w:t>in</w:t>
      </w:r>
      <w:r w:rsidR="008C3EED">
        <w:rPr>
          <w:rFonts w:asciiTheme="minorHAnsi" w:hAnsiTheme="minorHAnsi" w:cstheme="minorHAnsi"/>
        </w:rPr>
        <w:t>_________________</w:t>
      </w:r>
      <w:r w:rsidR="00290C9C" w:rsidRPr="00290C9C">
        <w:rPr>
          <w:rFonts w:asciiTheme="minorHAnsi" w:hAnsiTheme="minorHAnsi" w:cstheme="minorHAnsi"/>
        </w:rPr>
        <w:t>via</w:t>
      </w:r>
      <w:proofErr w:type="spellEnd"/>
      <w:r w:rsidR="008C3EED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290C9C" w:rsidRPr="00290C9C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esercente</w:t>
      </w:r>
      <w:proofErr w:type="gramEnd"/>
      <w:r w:rsidR="00290C9C" w:rsidRPr="00290C9C">
        <w:rPr>
          <w:rFonts w:asciiTheme="minorHAnsi" w:hAnsiTheme="minorHAnsi" w:cstheme="minorHAnsi"/>
        </w:rPr>
        <w:t xml:space="preserve"> attività di</w:t>
      </w:r>
      <w:r w:rsidR="008C3EED">
        <w:rPr>
          <w:rFonts w:asciiTheme="minorHAnsi" w:hAnsiTheme="minorHAnsi" w:cstheme="minorHAnsi"/>
        </w:rPr>
        <w:t>________________________________________________________________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BD192F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>Tel.</w:t>
      </w:r>
      <w:r w:rsidR="008C3EED">
        <w:rPr>
          <w:rFonts w:asciiTheme="minorHAnsi" w:hAnsiTheme="minorHAnsi" w:cstheme="minorHAnsi"/>
        </w:rPr>
        <w:t>__________________</w:t>
      </w:r>
      <w:r w:rsidR="001578FC">
        <w:rPr>
          <w:rFonts w:asciiTheme="minorHAnsi" w:hAnsiTheme="minorHAnsi" w:cstheme="minorHAnsi"/>
        </w:rPr>
        <w:t>Mail</w:t>
      </w:r>
      <w:r w:rsidR="008C3EED">
        <w:rPr>
          <w:rFonts w:asciiTheme="minorHAnsi" w:hAnsiTheme="minorHAnsi" w:cstheme="minorHAnsi"/>
        </w:rPr>
        <w:t>__________________________</w:t>
      </w:r>
      <w:r w:rsidRPr="00290C9C">
        <w:rPr>
          <w:rFonts w:asciiTheme="minorHAnsi" w:hAnsiTheme="minorHAnsi" w:cstheme="minorHAnsi"/>
        </w:rPr>
        <w:t>P.E.C.</w:t>
      </w:r>
      <w:r w:rsidR="008C3EED">
        <w:rPr>
          <w:rFonts w:asciiTheme="minorHAnsi" w:hAnsiTheme="minorHAnsi" w:cstheme="minorHAnsi"/>
        </w:rPr>
        <w:t>_________________________</w:t>
      </w:r>
    </w:p>
    <w:p w:rsidR="009C3B0D" w:rsidRDefault="009C3B0D" w:rsidP="00BD192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90C9C" w:rsidRPr="00290C9C" w:rsidRDefault="00BD192F" w:rsidP="00BD19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MANI</w:t>
      </w:r>
      <w:r w:rsidR="00D17AA4">
        <w:rPr>
          <w:rFonts w:asciiTheme="minorHAnsi" w:hAnsiTheme="minorHAnsi" w:cstheme="minorHAnsi"/>
          <w:b/>
          <w:bCs/>
        </w:rPr>
        <w:t>FESTA</w:t>
      </w:r>
    </w:p>
    <w:p w:rsidR="00D17AA4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1578FC" w:rsidRDefault="00D17AA4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</w:rPr>
      </w:pPr>
      <w:proofErr w:type="gramStart"/>
      <w:r>
        <w:rPr>
          <w:rFonts w:asciiTheme="minorHAnsi" w:hAnsiTheme="minorHAnsi" w:cstheme="minorHAnsi"/>
        </w:rPr>
        <w:t>l’interesse</w:t>
      </w:r>
      <w:proofErr w:type="gramEnd"/>
      <w:r>
        <w:rPr>
          <w:rFonts w:asciiTheme="minorHAnsi" w:hAnsiTheme="minorHAnsi" w:cstheme="minorHAnsi"/>
        </w:rPr>
        <w:t xml:space="preserve"> </w:t>
      </w:r>
      <w:r w:rsidR="001578FC">
        <w:rPr>
          <w:rFonts w:asciiTheme="minorHAnsi" w:hAnsiTheme="minorHAnsi" w:cstheme="minorHAnsi"/>
        </w:rPr>
        <w:t xml:space="preserve">a partecipare </w:t>
      </w:r>
      <w:r w:rsidR="00290C9C" w:rsidRPr="00290C9C">
        <w:rPr>
          <w:rFonts w:asciiTheme="minorHAnsi" w:hAnsiTheme="minorHAnsi" w:cstheme="minorHAnsi"/>
        </w:rPr>
        <w:t xml:space="preserve">alla procedura </w:t>
      </w:r>
      <w:r w:rsidR="001578FC">
        <w:rPr>
          <w:rFonts w:asciiTheme="minorHAnsi" w:hAnsiTheme="minorHAnsi" w:cstheme="minorHAnsi"/>
        </w:rPr>
        <w:t xml:space="preserve">di affidamento in </w:t>
      </w:r>
      <w:r w:rsidR="00290C9C" w:rsidRPr="00290C9C">
        <w:rPr>
          <w:rFonts w:asciiTheme="minorHAnsi" w:hAnsiTheme="minorHAnsi" w:cstheme="minorHAnsi"/>
        </w:rPr>
        <w:t xml:space="preserve">oggetto e </w:t>
      </w:r>
      <w:r w:rsidR="001578FC">
        <w:rPr>
          <w:rFonts w:asciiTheme="minorHAnsi" w:hAnsiTheme="minorHAnsi" w:cstheme="minorHAnsi"/>
        </w:rPr>
        <w:t>d</w:t>
      </w:r>
      <w:r w:rsidR="00290C9C" w:rsidRPr="00290C9C">
        <w:rPr>
          <w:rFonts w:asciiTheme="minorHAnsi" w:hAnsiTheme="minorHAnsi" w:cstheme="minorHAnsi"/>
        </w:rPr>
        <w:t>i</w:t>
      </w:r>
      <w:r w:rsidR="00BD192F">
        <w:rPr>
          <w:rFonts w:asciiTheme="minorHAnsi" w:hAnsiTheme="minorHAnsi" w:cstheme="minorHAnsi"/>
        </w:rPr>
        <w:t>chiara</w:t>
      </w:r>
      <w:r w:rsidR="00290C9C" w:rsidRPr="00290C9C">
        <w:rPr>
          <w:rFonts w:asciiTheme="minorHAnsi" w:hAnsiTheme="minorHAnsi" w:cstheme="minorHAnsi"/>
        </w:rPr>
        <w:t xml:space="preserve"> essere in possesso dei requisiti di ordine generale e speciale previsti dall’</w:t>
      </w:r>
      <w:r w:rsidR="00290C9C" w:rsidRPr="00290C9C">
        <w:rPr>
          <w:rFonts w:asciiTheme="minorHAnsi" w:hAnsiTheme="minorHAnsi" w:cstheme="minorHAnsi"/>
          <w:i/>
          <w:iCs/>
        </w:rPr>
        <w:t>Avviso a manifesta</w:t>
      </w:r>
      <w:r w:rsidR="00BD192F">
        <w:rPr>
          <w:rFonts w:asciiTheme="minorHAnsi" w:hAnsiTheme="minorHAnsi" w:cstheme="minorHAnsi"/>
          <w:i/>
          <w:iCs/>
        </w:rPr>
        <w:t>re</w:t>
      </w:r>
      <w:r w:rsidR="00290C9C" w:rsidRPr="00290C9C">
        <w:rPr>
          <w:rFonts w:asciiTheme="minorHAnsi" w:hAnsiTheme="minorHAnsi" w:cstheme="minorHAnsi"/>
          <w:i/>
          <w:iCs/>
        </w:rPr>
        <w:t xml:space="preserve"> interesse</w:t>
      </w:r>
      <w:r w:rsidR="001578FC">
        <w:rPr>
          <w:rFonts w:asciiTheme="minorHAnsi" w:hAnsiTheme="minorHAnsi" w:cstheme="minorHAnsi"/>
          <w:i/>
          <w:iCs/>
        </w:rPr>
        <w:t>.</w:t>
      </w:r>
    </w:p>
    <w:p w:rsidR="00D17AA4" w:rsidRDefault="001578FC" w:rsidP="00BD192F">
      <w:pPr>
        <w:pStyle w:val="Default"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</w:t>
      </w:r>
      <w:r w:rsidR="00BD192F">
        <w:rPr>
          <w:rFonts w:asciiTheme="minorHAnsi" w:hAnsiTheme="minorHAnsi" w:cstheme="minorHAnsi"/>
          <w:iCs/>
        </w:rPr>
        <w:t xml:space="preserve">tal </w:t>
      </w:r>
      <w:r>
        <w:rPr>
          <w:rFonts w:asciiTheme="minorHAnsi" w:hAnsiTheme="minorHAnsi" w:cstheme="minorHAnsi"/>
          <w:iCs/>
        </w:rPr>
        <w:t>fine, consapevole delle sanzioni penali previste dall’art. 76 del DPR 28 dicembre 2000 n. 445 per la formazione o l’uso di atti falsi, rilascio di dichiaraz</w:t>
      </w:r>
      <w:r w:rsidR="00D17AA4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oni mendaci o esibizione di atti contenenti dati non più rispondenti al vero, assumendone piena responsabilità, ai sensi dell’art. 46 e o 47 del DPR 445/2000</w:t>
      </w:r>
    </w:p>
    <w:p w:rsidR="00290C9C" w:rsidRPr="00D17AA4" w:rsidRDefault="00D17AA4" w:rsidP="009C3B0D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D17AA4">
        <w:rPr>
          <w:rFonts w:asciiTheme="minorHAnsi" w:hAnsiTheme="minorHAnsi" w:cstheme="minorHAnsi"/>
          <w:b/>
          <w:iCs/>
        </w:rPr>
        <w:t>DICHIARA</w:t>
      </w:r>
    </w:p>
    <w:p w:rsidR="001578FC" w:rsidRDefault="00BD192F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proofErr w:type="gramStart"/>
      <w:r w:rsidRPr="00BD192F">
        <w:rPr>
          <w:rFonts w:asciiTheme="minorHAnsi" w:hAnsiTheme="minorHAnsi" w:cstheme="minorHAnsi"/>
          <w:bCs/>
        </w:rPr>
        <w:t>che</w:t>
      </w:r>
      <w:proofErr w:type="gramEnd"/>
      <w:r w:rsidRPr="00BD192F">
        <w:rPr>
          <w:rFonts w:asciiTheme="minorHAnsi" w:hAnsiTheme="minorHAnsi" w:cstheme="minorHAnsi"/>
          <w:bCs/>
        </w:rPr>
        <w:t xml:space="preserve"> l’impresa </w:t>
      </w:r>
      <w:r>
        <w:rPr>
          <w:rFonts w:asciiTheme="minorHAnsi" w:hAnsiTheme="minorHAnsi" w:cstheme="minorHAnsi"/>
          <w:bCs/>
        </w:rPr>
        <w:t xml:space="preserve">è in possesso dei </w:t>
      </w:r>
      <w:r w:rsidR="00C67E63">
        <w:rPr>
          <w:rFonts w:asciiTheme="minorHAnsi" w:hAnsiTheme="minorHAnsi" w:cstheme="minorHAnsi"/>
          <w:bCs/>
        </w:rPr>
        <w:t xml:space="preserve">sotto indicati </w:t>
      </w:r>
      <w:r>
        <w:rPr>
          <w:rFonts w:asciiTheme="minorHAnsi" w:hAnsiTheme="minorHAnsi" w:cstheme="minorHAnsi"/>
          <w:bCs/>
        </w:rPr>
        <w:t xml:space="preserve">requisiti </w:t>
      </w:r>
      <w:r w:rsidR="00C67E63">
        <w:rPr>
          <w:rFonts w:asciiTheme="minorHAnsi" w:hAnsiTheme="minorHAnsi" w:cstheme="minorHAnsi"/>
          <w:bCs/>
        </w:rPr>
        <w:t>richiesti dalla normativa e dal disciplinare di gara:</w:t>
      </w:r>
    </w:p>
    <w:p w:rsidR="00C67E63" w:rsidRDefault="00C67E63" w:rsidP="00C67E63">
      <w:pPr>
        <w:spacing w:before="18" w:line="276" w:lineRule="auto"/>
        <w:jc w:val="both"/>
        <w:rPr>
          <w:rFonts w:ascii="Calibri" w:hAnsi="Calibri" w:cs="Calibri"/>
          <w:color w:val="000000"/>
          <w:w w:val="105"/>
          <w:szCs w:val="24"/>
        </w:rPr>
      </w:pPr>
    </w:p>
    <w:p w:rsidR="00C67E63" w:rsidRPr="00C339FB" w:rsidRDefault="00C67E63" w:rsidP="00C67E63">
      <w:pPr>
        <w:spacing w:before="4" w:line="276" w:lineRule="auto"/>
        <w:jc w:val="both"/>
        <w:rPr>
          <w:rFonts w:ascii="Calibri" w:hAnsi="Calibri" w:cs="Calibri"/>
          <w:szCs w:val="24"/>
        </w:rPr>
      </w:pPr>
      <w:r w:rsidRPr="00C339FB">
        <w:rPr>
          <w:rFonts w:ascii="Calibri" w:hAnsi="Calibri" w:cs="Calibri"/>
          <w:color w:val="000000"/>
          <w:szCs w:val="24"/>
        </w:rPr>
        <w:t xml:space="preserve">a) iscrizione nel Registro delle Imprese o in uno dei registri professionali o commerciali del </w:t>
      </w:r>
      <w:r>
        <w:rPr>
          <w:rFonts w:ascii="Calibri" w:hAnsi="Calibri" w:cs="Calibri"/>
          <w:color w:val="000000"/>
          <w:szCs w:val="24"/>
        </w:rPr>
        <w:t>Comune</w:t>
      </w:r>
      <w:r w:rsidRPr="00C339FB">
        <w:rPr>
          <w:rFonts w:ascii="Calibri" w:hAnsi="Calibri" w:cs="Calibri"/>
          <w:color w:val="000000"/>
          <w:szCs w:val="24"/>
        </w:rPr>
        <w:t xml:space="preserve"> di residenza</w:t>
      </w:r>
      <w:r>
        <w:rPr>
          <w:rFonts w:ascii="Calibri" w:hAnsi="Calibri" w:cs="Calibri"/>
          <w:color w:val="000000"/>
          <w:szCs w:val="24"/>
        </w:rPr>
        <w:t>/sede,</w:t>
      </w:r>
      <w:r w:rsidRPr="00C339FB">
        <w:rPr>
          <w:rFonts w:ascii="Calibri" w:hAnsi="Calibri" w:cs="Calibri"/>
          <w:color w:val="000000"/>
          <w:szCs w:val="24"/>
        </w:rPr>
        <w:t xml:space="preserve"> in conformità con quanto previsto dall’art. 83, comma 3 del Codice, per attività primaria inerente l’oggetto della concessione</w:t>
      </w:r>
      <w:r>
        <w:rPr>
          <w:rFonts w:ascii="Calibri" w:hAnsi="Calibri" w:cs="Calibri"/>
          <w:color w:val="000000"/>
          <w:szCs w:val="24"/>
        </w:rPr>
        <w:t xml:space="preserve"> (servizio di bar / tavola fredda – </w:t>
      </w:r>
      <w:r w:rsidRPr="00C67E63">
        <w:rPr>
          <w:rFonts w:ascii="Calibri" w:hAnsi="Calibri" w:cs="Calibri"/>
          <w:i/>
          <w:color w:val="000000"/>
          <w:szCs w:val="24"/>
        </w:rPr>
        <w:t>codice CPV 55511000-</w:t>
      </w:r>
      <w:proofErr w:type="gramStart"/>
      <w:r w:rsidRPr="00C67E63">
        <w:rPr>
          <w:rFonts w:ascii="Calibri" w:hAnsi="Calibri" w:cs="Calibri"/>
          <w:i/>
          <w:color w:val="000000"/>
          <w:szCs w:val="24"/>
        </w:rPr>
        <w:t>5  Servizi</w:t>
      </w:r>
      <w:proofErr w:type="gramEnd"/>
      <w:r w:rsidRPr="00C67E63">
        <w:rPr>
          <w:rFonts w:ascii="Calibri" w:hAnsi="Calibri" w:cs="Calibri"/>
          <w:i/>
          <w:color w:val="000000"/>
          <w:szCs w:val="24"/>
        </w:rPr>
        <w:t xml:space="preserve"> di mensa ed altri servizi di caffetteria per clientela ristretta</w:t>
      </w:r>
      <w:r>
        <w:rPr>
          <w:rFonts w:ascii="Calibri" w:hAnsi="Calibri" w:cs="Calibri"/>
          <w:i/>
          <w:color w:val="000000"/>
          <w:szCs w:val="24"/>
        </w:rPr>
        <w:t>)</w:t>
      </w:r>
      <w:r w:rsidRPr="00C339FB">
        <w:rPr>
          <w:rFonts w:ascii="Calibri" w:hAnsi="Calibri" w:cs="Calibri"/>
          <w:color w:val="000000"/>
          <w:szCs w:val="24"/>
        </w:rPr>
        <w:t>;</w:t>
      </w:r>
    </w:p>
    <w:p w:rsidR="00C67E63" w:rsidRDefault="00C67E63" w:rsidP="00C67E63">
      <w:pPr>
        <w:spacing w:before="7" w:line="276" w:lineRule="auto"/>
        <w:jc w:val="both"/>
        <w:rPr>
          <w:rFonts w:ascii="Calibri" w:hAnsi="Calibri" w:cs="Calibri"/>
          <w:color w:val="000000"/>
          <w:spacing w:val="-1"/>
          <w:szCs w:val="24"/>
        </w:rPr>
      </w:pPr>
    </w:p>
    <w:p w:rsidR="00C67E63" w:rsidRDefault="00C67E63" w:rsidP="00C67E63">
      <w:pPr>
        <w:spacing w:before="7" w:line="276" w:lineRule="auto"/>
        <w:jc w:val="both"/>
        <w:rPr>
          <w:rFonts w:ascii="Calibri" w:hAnsi="Calibri" w:cs="Calibri"/>
          <w:color w:val="000000"/>
          <w:szCs w:val="24"/>
        </w:rPr>
      </w:pPr>
      <w:r w:rsidRPr="00C339FB">
        <w:rPr>
          <w:rFonts w:ascii="Calibri" w:hAnsi="Calibri" w:cs="Calibri"/>
          <w:color w:val="000000"/>
          <w:spacing w:val="-1"/>
          <w:szCs w:val="24"/>
        </w:rPr>
        <w:t xml:space="preserve">b) non sussistenza dei motivi di esclusione di cui all’art. 80 del Codice e di ogni altra situazione che 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determini l’esclusione dalle gare e/o l’incapacità di contrarre con la pubblica amministrazione, </w:t>
      </w:r>
      <w:r w:rsidRPr="00C339FB">
        <w:rPr>
          <w:rFonts w:ascii="Calibri" w:hAnsi="Calibri" w:cs="Calibri"/>
          <w:color w:val="000000"/>
          <w:w w:val="104"/>
          <w:szCs w:val="24"/>
        </w:rPr>
        <w:t xml:space="preserve">nonché della causa </w:t>
      </w:r>
      <w:proofErr w:type="spellStart"/>
      <w:r w:rsidRPr="00C339FB">
        <w:rPr>
          <w:rFonts w:ascii="Calibri" w:hAnsi="Calibri" w:cs="Calibri"/>
          <w:color w:val="000000"/>
          <w:w w:val="104"/>
          <w:szCs w:val="24"/>
        </w:rPr>
        <w:t>interdittiva</w:t>
      </w:r>
      <w:proofErr w:type="spellEnd"/>
      <w:r w:rsidRPr="00C339FB">
        <w:rPr>
          <w:rFonts w:ascii="Calibri" w:hAnsi="Calibri" w:cs="Calibri"/>
          <w:color w:val="000000"/>
          <w:w w:val="104"/>
          <w:szCs w:val="24"/>
        </w:rPr>
        <w:t xml:space="preserve"> di cui all’art. 53, comma 16-ter, del D.lgs. n. 165/2001. Trova </w:t>
      </w:r>
      <w:r w:rsidRPr="00C339FB">
        <w:rPr>
          <w:rFonts w:ascii="Calibri" w:hAnsi="Calibri" w:cs="Calibri"/>
          <w:color w:val="000000"/>
          <w:szCs w:val="24"/>
        </w:rPr>
        <w:t>applicazione la disciplina di cui all’art. 83, comma 9, del Codice.</w:t>
      </w:r>
    </w:p>
    <w:p w:rsidR="00C67E63" w:rsidRDefault="00C67E63" w:rsidP="00C67E63">
      <w:pPr>
        <w:spacing w:before="7" w:line="273" w:lineRule="exact"/>
        <w:jc w:val="both"/>
        <w:rPr>
          <w:rFonts w:ascii="Calibri" w:hAnsi="Calibri" w:cs="Calibri"/>
          <w:color w:val="000000"/>
          <w:szCs w:val="24"/>
        </w:rPr>
      </w:pPr>
    </w:p>
    <w:p w:rsidR="00C67E63" w:rsidRPr="00F47B05" w:rsidRDefault="00C67E63" w:rsidP="00C67E63">
      <w:pPr>
        <w:spacing w:before="7" w:line="273" w:lineRule="exact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000000"/>
          <w:szCs w:val="24"/>
        </w:rPr>
        <w:t>c) Sono altresì esclusi: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000000"/>
          <w:szCs w:val="24"/>
        </w:rPr>
        <w:t xml:space="preserve">- i soggetti che abbiano precedentemente gestito in concessione servizi del Palazzo di </w:t>
      </w:r>
      <w:r>
        <w:rPr>
          <w:rFonts w:ascii="Calibri" w:hAnsi="Calibri" w:cs="Calibri"/>
          <w:color w:val="000000"/>
          <w:szCs w:val="24"/>
        </w:rPr>
        <w:t>G</w:t>
      </w:r>
      <w:r w:rsidRPr="00F47B05">
        <w:rPr>
          <w:rFonts w:ascii="Calibri" w:hAnsi="Calibri" w:cs="Calibri"/>
          <w:color w:val="000000"/>
          <w:szCs w:val="24"/>
        </w:rPr>
        <w:t xml:space="preserve">iustizia </w:t>
      </w:r>
      <w:r>
        <w:rPr>
          <w:rFonts w:ascii="Calibri" w:hAnsi="Calibri" w:cs="Calibri"/>
          <w:color w:val="000000"/>
          <w:szCs w:val="24"/>
        </w:rPr>
        <w:t xml:space="preserve">o per la Corte d’Appello di Milano </w:t>
      </w:r>
      <w:r w:rsidRPr="00F47B05">
        <w:rPr>
          <w:rFonts w:ascii="Calibri" w:hAnsi="Calibri" w:cs="Calibri"/>
          <w:color w:val="000000"/>
          <w:szCs w:val="24"/>
        </w:rPr>
        <w:t xml:space="preserve">e che </w:t>
      </w:r>
      <w:r w:rsidR="005C037B">
        <w:rPr>
          <w:rFonts w:ascii="Calibri" w:hAnsi="Calibri" w:cs="Calibri"/>
          <w:color w:val="000000"/>
          <w:szCs w:val="24"/>
        </w:rPr>
        <w:t xml:space="preserve">alla data di pubblicazione del presente avviso </w:t>
      </w:r>
      <w:r w:rsidRPr="00F47B05">
        <w:rPr>
          <w:rFonts w:ascii="Calibri" w:hAnsi="Calibri" w:cs="Calibri"/>
          <w:color w:val="000000"/>
          <w:szCs w:val="24"/>
        </w:rPr>
        <w:t xml:space="preserve">abbiano ricevuto </w:t>
      </w:r>
      <w:r w:rsidRPr="00F47B05">
        <w:rPr>
          <w:rFonts w:ascii="Calibri" w:hAnsi="Calibri" w:cs="Calibri"/>
          <w:color w:val="000000"/>
          <w:szCs w:val="24"/>
        </w:rPr>
        <w:lastRenderedPageBreak/>
        <w:t>contestazioni ufficiali da parte dell’Amministrazione o che siano risultati inadempienti per il pagamento del canone di concessione dovuto alla competente Agenzia del Demanio o per le quote di spesa delle utenze (riscaldamento/elettricità/acqua/pulizie parti comuni) dovute al</w:t>
      </w:r>
      <w:r>
        <w:rPr>
          <w:rFonts w:ascii="Calibri" w:hAnsi="Calibri" w:cs="Calibri"/>
          <w:color w:val="000000"/>
          <w:szCs w:val="24"/>
        </w:rPr>
        <w:t>la Corte d’Appello e per essa al</w:t>
      </w:r>
      <w:r w:rsidRPr="00F47B05">
        <w:rPr>
          <w:rFonts w:ascii="Calibri" w:hAnsi="Calibri" w:cs="Calibri"/>
          <w:color w:val="000000"/>
          <w:szCs w:val="24"/>
        </w:rPr>
        <w:t xml:space="preserve"> Ministero della Giustizia;</w:t>
      </w:r>
    </w:p>
    <w:p w:rsidR="00C67E63" w:rsidRDefault="00C67E63" w:rsidP="00C67E63">
      <w:pPr>
        <w:spacing w:after="18" w:line="276" w:lineRule="auto"/>
        <w:jc w:val="both"/>
        <w:rPr>
          <w:rFonts w:ascii="Calibri" w:hAnsi="Calibri" w:cs="Calibri"/>
          <w:color w:val="202020"/>
          <w:szCs w:val="24"/>
        </w:rPr>
      </w:pPr>
    </w:p>
    <w:p w:rsidR="00C67E63" w:rsidRPr="00F47B05" w:rsidRDefault="00C67E63" w:rsidP="00C67E63">
      <w:pPr>
        <w:spacing w:after="18"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202020"/>
          <w:szCs w:val="24"/>
        </w:rPr>
        <w:t>- q</w:t>
      </w:r>
      <w:r w:rsidRPr="00F47B05">
        <w:rPr>
          <w:rFonts w:ascii="Calibri" w:hAnsi="Calibri" w:cs="Calibri"/>
          <w:color w:val="000000"/>
          <w:szCs w:val="24"/>
        </w:rPr>
        <w:t xml:space="preserve">ualsiasi società controllante, controllata, o comunque partecipata dai soggetti di cui al presente </w:t>
      </w:r>
      <w:proofErr w:type="gramStart"/>
      <w:r w:rsidRPr="00F47B05">
        <w:rPr>
          <w:rFonts w:ascii="Calibri" w:hAnsi="Calibri" w:cs="Calibri"/>
          <w:color w:val="000000"/>
          <w:szCs w:val="24"/>
        </w:rPr>
        <w:t>punto</w:t>
      </w:r>
      <w:proofErr w:type="gramEnd"/>
      <w:r w:rsidRPr="00F47B05">
        <w:rPr>
          <w:rFonts w:ascii="Calibri" w:hAnsi="Calibri" w:cs="Calibri"/>
          <w:color w:val="000000"/>
          <w:szCs w:val="24"/>
        </w:rPr>
        <w:t xml:space="preserve"> c). 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F47B05">
        <w:rPr>
          <w:rFonts w:ascii="Calibri" w:hAnsi="Calibri" w:cs="Calibri"/>
          <w:color w:val="202020"/>
          <w:szCs w:val="24"/>
        </w:rPr>
        <w:t>- i</w:t>
      </w:r>
      <w:r w:rsidRPr="00F47B05">
        <w:rPr>
          <w:rFonts w:ascii="Calibri" w:hAnsi="Calibri" w:cs="Calibri"/>
          <w:color w:val="000000"/>
          <w:szCs w:val="24"/>
        </w:rPr>
        <w:t xml:space="preserve"> soci delle società di cui al precedente punto c);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202020"/>
          <w:szCs w:val="24"/>
        </w:rPr>
      </w:pPr>
      <w:r w:rsidRPr="00F47B05">
        <w:rPr>
          <w:rFonts w:ascii="Calibri" w:hAnsi="Calibri" w:cs="Calibri"/>
          <w:color w:val="202020"/>
          <w:szCs w:val="24"/>
        </w:rPr>
        <w:t>- i soggetti offerenti che non garanti</w:t>
      </w:r>
      <w:r>
        <w:rPr>
          <w:rFonts w:ascii="Calibri" w:hAnsi="Calibri" w:cs="Calibri"/>
          <w:color w:val="202020"/>
          <w:szCs w:val="24"/>
        </w:rPr>
        <w:t>scano</w:t>
      </w:r>
      <w:r w:rsidRPr="00F47B05">
        <w:rPr>
          <w:rFonts w:ascii="Calibri" w:hAnsi="Calibri" w:cs="Calibri"/>
          <w:color w:val="202020"/>
          <w:szCs w:val="24"/>
        </w:rPr>
        <w:t xml:space="preserve"> la presenza costante di almeno quattro addetti in servizio effettivo presso il bar del Palazzo di Giustizia oggetto d</w:t>
      </w:r>
      <w:r>
        <w:rPr>
          <w:rFonts w:ascii="Calibri" w:hAnsi="Calibri" w:cs="Calibri"/>
          <w:color w:val="202020"/>
          <w:szCs w:val="24"/>
        </w:rPr>
        <w:t>el</w:t>
      </w:r>
      <w:r w:rsidRPr="00F47B05">
        <w:rPr>
          <w:rFonts w:ascii="Calibri" w:hAnsi="Calibri" w:cs="Calibri"/>
          <w:color w:val="202020"/>
          <w:szCs w:val="24"/>
        </w:rPr>
        <w:t xml:space="preserve"> servizio in concessione. </w:t>
      </w:r>
    </w:p>
    <w:p w:rsidR="00C67E63" w:rsidRPr="00F47B05" w:rsidRDefault="00C67E63" w:rsidP="00C67E63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</w:p>
    <w:p w:rsidR="00C67E63" w:rsidRPr="00A13858" w:rsidRDefault="00C67E63" w:rsidP="00C67E63">
      <w:pPr>
        <w:spacing w:before="5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w w:val="103"/>
          <w:szCs w:val="24"/>
        </w:rPr>
        <w:t>d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) </w:t>
      </w:r>
      <w:r>
        <w:rPr>
          <w:rFonts w:ascii="Calibri" w:hAnsi="Calibri" w:cs="Calibri"/>
          <w:color w:val="000000"/>
          <w:w w:val="103"/>
          <w:szCs w:val="24"/>
        </w:rPr>
        <w:t>i soggetti carenti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 delle specifiche e certificate abilitazioni commerciali e dei requisiti per l’accesso e </w:t>
      </w:r>
      <w:r w:rsidRPr="00C339FB">
        <w:rPr>
          <w:rFonts w:ascii="Calibri" w:hAnsi="Calibri" w:cs="Calibri"/>
          <w:color w:val="000000"/>
          <w:w w:val="104"/>
          <w:szCs w:val="24"/>
        </w:rPr>
        <w:t>l’esercizio dell’attività di somministrazione e vendita di alimenti e bevande, di cui alla</w:t>
      </w:r>
      <w:r>
        <w:rPr>
          <w:rFonts w:ascii="Calibri" w:hAnsi="Calibri" w:cs="Calibri"/>
          <w:color w:val="000000"/>
          <w:w w:val="104"/>
          <w:szCs w:val="24"/>
        </w:rPr>
        <w:t xml:space="preserve"> L. 25 agosto n. 1991 n. 287, alla</w:t>
      </w:r>
      <w:r w:rsidRPr="00C339FB">
        <w:rPr>
          <w:rFonts w:ascii="Calibri" w:hAnsi="Calibri" w:cs="Calibri"/>
          <w:color w:val="000000"/>
          <w:w w:val="104"/>
          <w:szCs w:val="24"/>
        </w:rPr>
        <w:t xml:space="preserve"> L</w:t>
      </w:r>
      <w:r>
        <w:rPr>
          <w:rFonts w:ascii="Calibri" w:hAnsi="Calibri" w:cs="Calibri"/>
          <w:color w:val="000000"/>
          <w:w w:val="104"/>
          <w:szCs w:val="24"/>
        </w:rPr>
        <w:t>.</w:t>
      </w:r>
      <w:r w:rsidRPr="00C339FB">
        <w:rPr>
          <w:rFonts w:ascii="Calibri" w:hAnsi="Calibri" w:cs="Calibri"/>
          <w:color w:val="000000"/>
          <w:w w:val="103"/>
          <w:szCs w:val="24"/>
        </w:rPr>
        <w:t>R</w:t>
      </w:r>
      <w:r>
        <w:rPr>
          <w:rFonts w:ascii="Calibri" w:hAnsi="Calibri" w:cs="Calibri"/>
          <w:color w:val="000000"/>
          <w:w w:val="103"/>
          <w:szCs w:val="24"/>
        </w:rPr>
        <w:t>.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 L</w:t>
      </w:r>
      <w:r>
        <w:rPr>
          <w:rFonts w:ascii="Calibri" w:hAnsi="Calibri" w:cs="Calibri"/>
          <w:color w:val="000000"/>
          <w:w w:val="103"/>
          <w:szCs w:val="24"/>
        </w:rPr>
        <w:t>ombardia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 20</w:t>
      </w:r>
      <w:r>
        <w:rPr>
          <w:rFonts w:ascii="Calibri" w:hAnsi="Calibri" w:cs="Calibri"/>
          <w:color w:val="000000"/>
          <w:w w:val="103"/>
          <w:szCs w:val="24"/>
        </w:rPr>
        <w:t>1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0, n. </w:t>
      </w:r>
      <w:r>
        <w:rPr>
          <w:rFonts w:ascii="Calibri" w:hAnsi="Calibri" w:cs="Calibri"/>
          <w:color w:val="000000"/>
          <w:w w:val="103"/>
          <w:szCs w:val="24"/>
        </w:rPr>
        <w:t>6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 </w:t>
      </w:r>
      <w:r w:rsidRPr="00F47B05">
        <w:rPr>
          <w:rFonts w:ascii="Calibri" w:hAnsi="Calibri" w:cs="Calibri"/>
          <w:i/>
          <w:color w:val="000000"/>
          <w:w w:val="103"/>
          <w:szCs w:val="24"/>
        </w:rPr>
        <w:t>“</w:t>
      </w:r>
      <w:r w:rsidRPr="00F47B05">
        <w:rPr>
          <w:rFonts w:ascii="Calibri" w:hAnsi="Calibri" w:cs="Calibri"/>
          <w:bCs/>
          <w:i/>
          <w:color w:val="000000"/>
          <w:szCs w:val="24"/>
          <w:shd w:val="clear" w:color="auto" w:fill="FFFFFF"/>
        </w:rPr>
        <w:t xml:space="preserve">Testo unico delle leggi regionali in materia di commercio e fiere” </w:t>
      </w:r>
      <w:r w:rsidRPr="00F47B05">
        <w:rPr>
          <w:rFonts w:ascii="Calibri" w:hAnsi="Calibri" w:cs="Calibri"/>
          <w:bCs/>
          <w:color w:val="000000"/>
          <w:szCs w:val="24"/>
          <w:shd w:val="clear" w:color="auto" w:fill="FFFFFF"/>
        </w:rPr>
        <w:t xml:space="preserve">e al </w:t>
      </w:r>
      <w:proofErr w:type="spellStart"/>
      <w:r w:rsidRPr="00F47B05">
        <w:rPr>
          <w:rFonts w:ascii="Calibri" w:hAnsi="Calibri" w:cs="Calibri"/>
          <w:bCs/>
          <w:color w:val="000000"/>
          <w:szCs w:val="24"/>
          <w:shd w:val="clear" w:color="auto" w:fill="FFFFFF"/>
        </w:rPr>
        <w:t>D.Lgs.</w:t>
      </w:r>
      <w:proofErr w:type="spellEnd"/>
      <w:r w:rsidRPr="00F47B05">
        <w:rPr>
          <w:rFonts w:ascii="Calibri" w:hAnsi="Calibri" w:cs="Calibri"/>
          <w:bCs/>
          <w:color w:val="000000"/>
          <w:szCs w:val="24"/>
          <w:shd w:val="clear" w:color="auto" w:fill="FFFFFF"/>
        </w:rPr>
        <w:t xml:space="preserve"> n. 147/2012</w:t>
      </w:r>
      <w:r w:rsidRPr="00F47B05">
        <w:rPr>
          <w:rFonts w:ascii="Calibri" w:hAnsi="Calibri" w:cs="Calibri"/>
          <w:bCs/>
          <w:i/>
          <w:color w:val="000000"/>
          <w:szCs w:val="24"/>
          <w:shd w:val="clear" w:color="auto" w:fill="FFFFFF"/>
        </w:rPr>
        <w:t>.</w:t>
      </w:r>
    </w:p>
    <w:p w:rsidR="00B16A18" w:rsidRDefault="00B16A18" w:rsidP="00C67E63">
      <w:pPr>
        <w:spacing w:before="4"/>
        <w:jc w:val="both"/>
        <w:rPr>
          <w:rFonts w:ascii="Calibri" w:hAnsi="Calibri" w:cs="Calibri"/>
          <w:color w:val="000000"/>
          <w:spacing w:val="1"/>
          <w:szCs w:val="24"/>
        </w:rPr>
      </w:pPr>
    </w:p>
    <w:p w:rsidR="0031473E" w:rsidRPr="00C339FB" w:rsidRDefault="0031473E" w:rsidP="0031473E">
      <w:pPr>
        <w:spacing w:before="1" w:line="276" w:lineRule="auto"/>
        <w:jc w:val="both"/>
        <w:rPr>
          <w:rFonts w:ascii="Calibri" w:hAnsi="Calibri" w:cs="Calibri"/>
          <w:szCs w:val="24"/>
        </w:rPr>
      </w:pPr>
      <w:r w:rsidRPr="00C339FB">
        <w:rPr>
          <w:rFonts w:ascii="Calibri" w:hAnsi="Calibri" w:cs="Calibri"/>
          <w:color w:val="000000"/>
          <w:spacing w:val="1"/>
          <w:szCs w:val="24"/>
        </w:rPr>
        <w:t xml:space="preserve">A titolo di possesso dei requisiti di capacità economica e finanziaria di cui all’art. 83 comma 1 </w:t>
      </w:r>
      <w:proofErr w:type="spellStart"/>
      <w:r w:rsidRPr="00C339FB">
        <w:rPr>
          <w:rFonts w:ascii="Calibri" w:hAnsi="Calibri" w:cs="Calibri"/>
          <w:color w:val="000000"/>
          <w:spacing w:val="1"/>
          <w:szCs w:val="24"/>
        </w:rPr>
        <w:t>lett</w:t>
      </w:r>
      <w:proofErr w:type="spellEnd"/>
      <w:r w:rsidRPr="00C339FB">
        <w:rPr>
          <w:rFonts w:ascii="Calibri" w:hAnsi="Calibri" w:cs="Calibri"/>
          <w:color w:val="000000"/>
          <w:spacing w:val="1"/>
          <w:szCs w:val="24"/>
        </w:rPr>
        <w:t>. b) del Codice, i</w:t>
      </w:r>
      <w:r>
        <w:rPr>
          <w:rFonts w:ascii="Calibri" w:hAnsi="Calibri" w:cs="Calibri"/>
          <w:color w:val="000000"/>
          <w:spacing w:val="1"/>
          <w:szCs w:val="24"/>
        </w:rPr>
        <w:t xml:space="preserve">noltre, i </w:t>
      </w:r>
      <w:r w:rsidRPr="00C339FB">
        <w:rPr>
          <w:rFonts w:ascii="Calibri" w:hAnsi="Calibri" w:cs="Calibri"/>
          <w:color w:val="000000"/>
          <w:spacing w:val="1"/>
          <w:szCs w:val="24"/>
        </w:rPr>
        <w:t>concorrenti d</w:t>
      </w:r>
      <w:r>
        <w:rPr>
          <w:rFonts w:ascii="Calibri" w:hAnsi="Calibri" w:cs="Calibri"/>
          <w:color w:val="000000"/>
          <w:spacing w:val="1"/>
          <w:szCs w:val="24"/>
        </w:rPr>
        <w:t>ovranno</w:t>
      </w:r>
      <w:r w:rsidRPr="00C339FB">
        <w:rPr>
          <w:rFonts w:ascii="Calibri" w:hAnsi="Calibri" w:cs="Calibri"/>
          <w:color w:val="000000"/>
          <w:spacing w:val="1"/>
          <w:szCs w:val="24"/>
        </w:rPr>
        <w:t xml:space="preserve"> possedere:</w:t>
      </w:r>
    </w:p>
    <w:p w:rsidR="0031473E" w:rsidRDefault="0031473E" w:rsidP="0031473E">
      <w:pPr>
        <w:tabs>
          <w:tab w:val="left" w:pos="1997"/>
        </w:tabs>
        <w:spacing w:line="276" w:lineRule="auto"/>
        <w:jc w:val="both"/>
        <w:rPr>
          <w:rFonts w:ascii="Calibri" w:hAnsi="Calibri" w:cs="Calibri"/>
          <w:color w:val="000000"/>
          <w:w w:val="103"/>
          <w:szCs w:val="24"/>
        </w:rPr>
      </w:pPr>
    </w:p>
    <w:p w:rsidR="0031473E" w:rsidRPr="00C339FB" w:rsidRDefault="0031473E" w:rsidP="0031473E">
      <w:pPr>
        <w:tabs>
          <w:tab w:val="left" w:pos="1997"/>
        </w:tabs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w w:val="103"/>
          <w:szCs w:val="24"/>
        </w:rPr>
        <w:t>-</w:t>
      </w:r>
      <w:r w:rsidRPr="00C339FB">
        <w:rPr>
          <w:rFonts w:ascii="Calibri" w:hAnsi="Calibri" w:cs="Calibri"/>
          <w:color w:val="000000"/>
          <w:w w:val="103"/>
          <w:szCs w:val="24"/>
        </w:rPr>
        <w:t xml:space="preserve">  Fatturato globale d’impresa nel settore di attività oggetto della concessione riferito agli </w:t>
      </w:r>
      <w:r w:rsidRPr="00C339FB">
        <w:rPr>
          <w:rFonts w:ascii="Calibri" w:hAnsi="Calibri" w:cs="Calibri"/>
          <w:color w:val="000000"/>
          <w:spacing w:val="-1"/>
          <w:szCs w:val="24"/>
        </w:rPr>
        <w:t xml:space="preserve">ultimi tre esercizi </w:t>
      </w:r>
      <w:r>
        <w:rPr>
          <w:rFonts w:ascii="Calibri" w:hAnsi="Calibri" w:cs="Calibri"/>
          <w:color w:val="000000"/>
          <w:spacing w:val="-1"/>
          <w:szCs w:val="24"/>
        </w:rPr>
        <w:t xml:space="preserve">presi a riferimento </w:t>
      </w:r>
      <w:r w:rsidRPr="00C339FB">
        <w:rPr>
          <w:rFonts w:ascii="Calibri" w:hAnsi="Calibri" w:cs="Calibri"/>
          <w:color w:val="000000"/>
          <w:spacing w:val="-1"/>
          <w:szCs w:val="24"/>
        </w:rPr>
        <w:t>(201</w:t>
      </w:r>
      <w:r>
        <w:rPr>
          <w:rFonts w:ascii="Calibri" w:hAnsi="Calibri" w:cs="Calibri"/>
          <w:color w:val="000000"/>
          <w:spacing w:val="-1"/>
          <w:szCs w:val="24"/>
        </w:rPr>
        <w:t>7</w:t>
      </w:r>
      <w:r w:rsidRPr="00C339FB">
        <w:rPr>
          <w:rFonts w:ascii="Calibri" w:hAnsi="Calibri" w:cs="Calibri"/>
          <w:color w:val="000000"/>
          <w:spacing w:val="-1"/>
          <w:szCs w:val="24"/>
        </w:rPr>
        <w:t>-201</w:t>
      </w:r>
      <w:r>
        <w:rPr>
          <w:rFonts w:ascii="Calibri" w:hAnsi="Calibri" w:cs="Calibri"/>
          <w:color w:val="000000"/>
          <w:spacing w:val="-1"/>
          <w:szCs w:val="24"/>
        </w:rPr>
        <w:t>8</w:t>
      </w:r>
      <w:r w:rsidRPr="00C339FB">
        <w:rPr>
          <w:rFonts w:ascii="Calibri" w:hAnsi="Calibri" w:cs="Calibri"/>
          <w:color w:val="000000"/>
          <w:spacing w:val="-1"/>
          <w:szCs w:val="24"/>
        </w:rPr>
        <w:t>-201</w:t>
      </w:r>
      <w:r>
        <w:rPr>
          <w:rFonts w:ascii="Calibri" w:hAnsi="Calibri" w:cs="Calibri"/>
          <w:color w:val="000000"/>
          <w:spacing w:val="-1"/>
          <w:szCs w:val="24"/>
        </w:rPr>
        <w:t>9</w:t>
      </w:r>
      <w:r w:rsidRPr="00C339FB">
        <w:rPr>
          <w:rFonts w:ascii="Calibri" w:hAnsi="Calibri" w:cs="Calibri"/>
          <w:color w:val="000000"/>
          <w:spacing w:val="-1"/>
          <w:szCs w:val="24"/>
        </w:rPr>
        <w:t>)</w:t>
      </w:r>
      <w:r>
        <w:rPr>
          <w:rFonts w:ascii="Calibri" w:hAnsi="Calibri" w:cs="Calibri"/>
          <w:color w:val="000000"/>
          <w:spacing w:val="-1"/>
          <w:szCs w:val="24"/>
        </w:rPr>
        <w:t xml:space="preserve"> antecedenti l’emergenza pandemica da </w:t>
      </w:r>
      <w:proofErr w:type="spellStart"/>
      <w:r>
        <w:rPr>
          <w:rFonts w:ascii="Calibri" w:hAnsi="Calibri" w:cs="Calibri"/>
          <w:color w:val="000000"/>
          <w:spacing w:val="-1"/>
          <w:szCs w:val="24"/>
        </w:rPr>
        <w:t>Covid</w:t>
      </w:r>
      <w:proofErr w:type="spellEnd"/>
      <w:r>
        <w:rPr>
          <w:rFonts w:ascii="Calibri" w:hAnsi="Calibri" w:cs="Calibri"/>
          <w:color w:val="000000"/>
          <w:spacing w:val="-1"/>
          <w:szCs w:val="24"/>
        </w:rPr>
        <w:t xml:space="preserve"> 19, </w:t>
      </w:r>
      <w:r w:rsidRPr="00D40805">
        <w:rPr>
          <w:rFonts w:ascii="Calibri" w:hAnsi="Calibri" w:cs="Calibri"/>
          <w:color w:val="000000"/>
          <w:spacing w:val="-1"/>
          <w:szCs w:val="24"/>
          <w:u w:val="single"/>
        </w:rPr>
        <w:t>pari ad almeno € 1.200.000,00</w:t>
      </w:r>
      <w:r w:rsidRPr="00C339FB">
        <w:rPr>
          <w:rFonts w:ascii="Calibri" w:hAnsi="Calibri" w:cs="Calibri"/>
          <w:color w:val="000000"/>
          <w:spacing w:val="-1"/>
          <w:szCs w:val="24"/>
        </w:rPr>
        <w:t xml:space="preserve"> da intendersi quale cifra</w:t>
      </w:r>
      <w:r>
        <w:rPr>
          <w:rFonts w:ascii="Calibri" w:hAnsi="Calibri" w:cs="Calibri"/>
          <w:color w:val="000000"/>
          <w:spacing w:val="-1"/>
          <w:szCs w:val="24"/>
        </w:rPr>
        <w:t xml:space="preserve"> </w:t>
      </w:r>
      <w:r w:rsidRPr="00C339FB">
        <w:rPr>
          <w:rFonts w:ascii="Calibri" w:hAnsi="Calibri" w:cs="Calibri"/>
          <w:color w:val="000000"/>
          <w:szCs w:val="24"/>
        </w:rPr>
        <w:t xml:space="preserve">complessiva nel periodo. Per le imprese che abbiano iniziato l’attività da meno di tre anni, i </w:t>
      </w:r>
      <w:r w:rsidRPr="00C339FB">
        <w:rPr>
          <w:rFonts w:ascii="Calibri" w:hAnsi="Calibri" w:cs="Calibri"/>
          <w:color w:val="000000"/>
          <w:w w:val="104"/>
          <w:szCs w:val="24"/>
        </w:rPr>
        <w:t xml:space="preserve">requisiti di fatturato devono essere rapportati al periodo di attività secondo la seguente </w:t>
      </w:r>
      <w:r w:rsidRPr="00C339FB">
        <w:rPr>
          <w:rFonts w:ascii="Calibri" w:hAnsi="Calibri" w:cs="Calibri"/>
          <w:color w:val="000000"/>
          <w:szCs w:val="24"/>
        </w:rPr>
        <w:t>formula: (fatturato richiesto /3) x anni di attività;</w:t>
      </w:r>
    </w:p>
    <w:p w:rsidR="00373BBC" w:rsidRDefault="00373BBC" w:rsidP="00BD192F">
      <w:pPr>
        <w:pStyle w:val="Default"/>
        <w:spacing w:line="276" w:lineRule="auto"/>
        <w:jc w:val="both"/>
        <w:rPr>
          <w:rFonts w:ascii="Calibri" w:hAnsi="Calibri" w:cs="Calibri"/>
          <w:w w:val="101"/>
        </w:rPr>
      </w:pPr>
    </w:p>
    <w:p w:rsidR="00C67E63" w:rsidRDefault="00373BBC" w:rsidP="00373BBC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w w:val="101"/>
        </w:rPr>
        <w:t>- C</w:t>
      </w:r>
      <w:r w:rsidRPr="00C339FB">
        <w:rPr>
          <w:rFonts w:ascii="Calibri" w:hAnsi="Calibri" w:cs="Calibri"/>
          <w:w w:val="101"/>
        </w:rPr>
        <w:t>ertificazione ISO 900</w:t>
      </w:r>
      <w:r>
        <w:rPr>
          <w:rFonts w:ascii="Calibri" w:hAnsi="Calibri" w:cs="Calibri"/>
          <w:w w:val="101"/>
        </w:rPr>
        <w:t>0/900</w:t>
      </w:r>
      <w:r w:rsidRPr="00C339FB">
        <w:rPr>
          <w:rFonts w:ascii="Calibri" w:hAnsi="Calibri" w:cs="Calibri"/>
          <w:w w:val="101"/>
        </w:rPr>
        <w:t>1</w:t>
      </w:r>
    </w:p>
    <w:p w:rsidR="009C3B0D" w:rsidRPr="005C037B" w:rsidRDefault="005C037B" w:rsidP="005C037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C037B">
        <w:rPr>
          <w:rFonts w:asciiTheme="minorHAnsi" w:hAnsiTheme="minorHAnsi" w:cstheme="minorHAnsi"/>
          <w:b/>
          <w:bCs/>
        </w:rPr>
        <w:t>ALLEGA</w:t>
      </w:r>
    </w:p>
    <w:p w:rsidR="005C037B" w:rsidRDefault="005C037B" w:rsidP="00BD192F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C037B" w:rsidRDefault="00BD192F" w:rsidP="005C037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copia</w:t>
      </w:r>
      <w:proofErr w:type="gramEnd"/>
      <w:r>
        <w:rPr>
          <w:rFonts w:asciiTheme="minorHAnsi" w:hAnsiTheme="minorHAnsi" w:cstheme="minorHAnsi"/>
          <w:bCs/>
        </w:rPr>
        <w:t xml:space="preserve"> del documento di identità</w:t>
      </w:r>
      <w:r w:rsidR="005C037B">
        <w:rPr>
          <w:rFonts w:asciiTheme="minorHAnsi" w:hAnsiTheme="minorHAnsi" w:cstheme="minorHAnsi"/>
          <w:bCs/>
        </w:rPr>
        <w:t>;</w:t>
      </w:r>
    </w:p>
    <w:p w:rsidR="00BD192F" w:rsidRPr="00BD192F" w:rsidRDefault="00BD192F" w:rsidP="005C037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relazione</w:t>
      </w:r>
      <w:proofErr w:type="gramEnd"/>
      <w:r>
        <w:rPr>
          <w:rFonts w:asciiTheme="minorHAnsi" w:hAnsiTheme="minorHAnsi" w:cstheme="minorHAnsi"/>
          <w:bCs/>
        </w:rPr>
        <w:t xml:space="preserve"> contenente la descrizione della propria struttura organizzativ</w:t>
      </w:r>
      <w:r w:rsidR="0047363C">
        <w:rPr>
          <w:rFonts w:asciiTheme="minorHAnsi" w:hAnsiTheme="minorHAnsi" w:cstheme="minorHAnsi"/>
          <w:bCs/>
        </w:rPr>
        <w:t xml:space="preserve">a e dell’attività espletata nel </w:t>
      </w:r>
      <w:r>
        <w:rPr>
          <w:rFonts w:asciiTheme="minorHAnsi" w:hAnsiTheme="minorHAnsi" w:cstheme="minorHAnsi"/>
          <w:bCs/>
        </w:rPr>
        <w:t>triennio</w:t>
      </w:r>
      <w:r w:rsidR="0047363C">
        <w:rPr>
          <w:rFonts w:asciiTheme="minorHAnsi" w:hAnsiTheme="minorHAnsi" w:cstheme="minorHAnsi"/>
          <w:bCs/>
        </w:rPr>
        <w:t xml:space="preserve"> 2017/2018/2019</w:t>
      </w:r>
      <w:r>
        <w:rPr>
          <w:rFonts w:asciiTheme="minorHAnsi" w:hAnsiTheme="minorHAnsi" w:cstheme="minorHAnsi"/>
          <w:bCs/>
        </w:rPr>
        <w:t xml:space="preserve">. </w:t>
      </w:r>
    </w:p>
    <w:p w:rsidR="005C037B" w:rsidRDefault="005C037B" w:rsidP="009C3B0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90C9C" w:rsidRPr="00290C9C" w:rsidRDefault="00290C9C" w:rsidP="009C3B0D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  <w:b/>
          <w:bCs/>
        </w:rPr>
        <w:t>AUTORIZZA</w:t>
      </w:r>
    </w:p>
    <w:p w:rsidR="00DE1645" w:rsidRDefault="009C3B0D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ai</w:t>
      </w:r>
      <w:proofErr w:type="gramEnd"/>
      <w:r w:rsidRPr="00290C9C">
        <w:rPr>
          <w:rFonts w:asciiTheme="minorHAnsi" w:hAnsiTheme="minorHAnsi" w:cstheme="minorHAnsi"/>
        </w:rPr>
        <w:t xml:space="preserve"> sensi e per gli effetti del D.lgs. n. 196/2003</w:t>
      </w:r>
      <w:r w:rsidR="00DE1645">
        <w:rPr>
          <w:rFonts w:asciiTheme="minorHAnsi" w:hAnsiTheme="minorHAnsi" w:cstheme="minorHAnsi"/>
        </w:rPr>
        <w:t xml:space="preserve"> e del GDPR</w:t>
      </w:r>
      <w:r w:rsidR="005C037B">
        <w:rPr>
          <w:rFonts w:asciiTheme="minorHAnsi" w:hAnsiTheme="minorHAnsi" w:cstheme="minorHAnsi"/>
        </w:rPr>
        <w:t xml:space="preserve"> </w:t>
      </w:r>
      <w:r w:rsidR="00DE1645">
        <w:rPr>
          <w:rFonts w:asciiTheme="minorHAnsi" w:hAnsiTheme="minorHAnsi" w:cstheme="minorHAnsi"/>
        </w:rPr>
        <w:t>2016/679</w:t>
      </w:r>
      <w:r w:rsidRPr="00290C9C">
        <w:rPr>
          <w:rFonts w:asciiTheme="minorHAnsi" w:hAnsiTheme="minorHAnsi" w:cstheme="minorHAnsi"/>
        </w:rPr>
        <w:t>, la raccolta dei dati personali che saranno trattati con e senza l’ausilio di strumenti elettronici per l’espletamento delle attività relative al presente procedimento ed alla connessa procedura</w:t>
      </w:r>
      <w:r w:rsidR="00DE1645">
        <w:rPr>
          <w:rFonts w:asciiTheme="minorHAnsi" w:hAnsiTheme="minorHAnsi" w:cstheme="minorHAnsi"/>
        </w:rPr>
        <w:t>.</w:t>
      </w:r>
    </w:p>
    <w:p w:rsidR="00290C9C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Autorizza inoltre</w:t>
      </w:r>
      <w:r w:rsidR="009C3B0D">
        <w:rPr>
          <w:rFonts w:asciiTheme="minorHAnsi" w:hAnsiTheme="minorHAnsi" w:cstheme="minorHAnsi"/>
        </w:rPr>
        <w:t xml:space="preserve"> </w:t>
      </w:r>
      <w:r w:rsidR="00290C9C" w:rsidRPr="00290C9C">
        <w:rPr>
          <w:rFonts w:asciiTheme="minorHAnsi" w:hAnsiTheme="minorHAnsi" w:cstheme="minorHAnsi"/>
        </w:rPr>
        <w:t>l’invio delle comunicazioni inerenti al presente procedimento al seguente indirizzo di</w:t>
      </w:r>
      <w:r w:rsidR="009C3B0D">
        <w:rPr>
          <w:rFonts w:asciiTheme="minorHAnsi" w:hAnsiTheme="minorHAnsi" w:cstheme="minorHAnsi"/>
        </w:rPr>
        <w:t>:</w:t>
      </w:r>
      <w:r w:rsidR="00290C9C" w:rsidRPr="00290C9C">
        <w:rPr>
          <w:rFonts w:asciiTheme="minorHAnsi" w:hAnsiTheme="minorHAnsi" w:cstheme="minorHAnsi"/>
        </w:rPr>
        <w:t xml:space="preserve"> </w:t>
      </w:r>
    </w:p>
    <w:p w:rsidR="00D1687D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90C9C">
        <w:rPr>
          <w:rFonts w:asciiTheme="minorHAnsi" w:hAnsiTheme="minorHAnsi" w:cstheme="minorHAnsi"/>
        </w:rPr>
        <w:t>p.e.c</w:t>
      </w:r>
      <w:proofErr w:type="spellEnd"/>
      <w:r w:rsidRPr="00290C9C">
        <w:rPr>
          <w:rFonts w:asciiTheme="minorHAnsi" w:hAnsiTheme="minorHAnsi" w:cstheme="minorHAnsi"/>
        </w:rPr>
        <w:t>.</w:t>
      </w:r>
    </w:p>
    <w:p w:rsidR="00290C9C" w:rsidRPr="00290C9C" w:rsidRDefault="00290C9C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90C9C">
        <w:rPr>
          <w:rFonts w:asciiTheme="minorHAnsi" w:hAnsiTheme="minorHAnsi" w:cstheme="minorHAnsi"/>
        </w:rPr>
        <w:t>e-mail</w:t>
      </w:r>
      <w:proofErr w:type="gramEnd"/>
      <w:r w:rsidRPr="00290C9C">
        <w:rPr>
          <w:rFonts w:asciiTheme="minorHAnsi" w:hAnsiTheme="minorHAnsi" w:cstheme="minorHAnsi"/>
        </w:rPr>
        <w:t xml:space="preserve"> </w:t>
      </w:r>
    </w:p>
    <w:p w:rsidR="00DE1645" w:rsidRPr="00290C9C" w:rsidRDefault="00DE1645" w:rsidP="00BD192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C7821" w:rsidRPr="00290C9C" w:rsidRDefault="00290C9C" w:rsidP="009C3B0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90C9C">
        <w:rPr>
          <w:rFonts w:asciiTheme="minorHAnsi" w:hAnsiTheme="minorHAnsi" w:cstheme="minorHAnsi"/>
        </w:rPr>
        <w:t xml:space="preserve">Luogo e data </w:t>
      </w:r>
      <w:r w:rsidR="009C3B0D">
        <w:rPr>
          <w:rFonts w:asciiTheme="minorHAnsi" w:hAnsiTheme="minorHAnsi" w:cstheme="minorHAnsi"/>
        </w:rPr>
        <w:t xml:space="preserve">                                                                             </w:t>
      </w:r>
      <w:bookmarkStart w:id="0" w:name="_GoBack"/>
      <w:bookmarkEnd w:id="0"/>
      <w:r w:rsidRPr="00290C9C">
        <w:rPr>
          <w:rFonts w:asciiTheme="minorHAnsi" w:hAnsiTheme="minorHAnsi" w:cstheme="minorHAnsi"/>
        </w:rPr>
        <w:t xml:space="preserve">Firma </w:t>
      </w:r>
    </w:p>
    <w:sectPr w:rsidR="00DC7821" w:rsidRPr="00290C9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7C" w:rsidRDefault="005F7D7C" w:rsidP="000524C1">
      <w:r>
        <w:separator/>
      </w:r>
    </w:p>
  </w:endnote>
  <w:endnote w:type="continuationSeparator" w:id="0">
    <w:p w:rsidR="005F7D7C" w:rsidRDefault="005F7D7C" w:rsidP="0005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86731"/>
      <w:docPartObj>
        <w:docPartGallery w:val="Page Numbers (Bottom of Page)"/>
        <w:docPartUnique/>
      </w:docPartObj>
    </w:sdtPr>
    <w:sdtContent>
      <w:p w:rsidR="000524C1" w:rsidRDefault="000524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7B">
          <w:rPr>
            <w:noProof/>
          </w:rPr>
          <w:t>2</w:t>
        </w:r>
        <w:r>
          <w:fldChar w:fldCharType="end"/>
        </w:r>
      </w:p>
    </w:sdtContent>
  </w:sdt>
  <w:p w:rsidR="000524C1" w:rsidRDefault="000524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7C" w:rsidRDefault="005F7D7C" w:rsidP="000524C1">
      <w:r>
        <w:separator/>
      </w:r>
    </w:p>
  </w:footnote>
  <w:footnote w:type="continuationSeparator" w:id="0">
    <w:p w:rsidR="005F7D7C" w:rsidRDefault="005F7D7C" w:rsidP="0005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757D"/>
    <w:multiLevelType w:val="hybridMultilevel"/>
    <w:tmpl w:val="130AE602"/>
    <w:lvl w:ilvl="0" w:tplc="9BBE2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67FB"/>
    <w:multiLevelType w:val="hybridMultilevel"/>
    <w:tmpl w:val="20ACDEE0"/>
    <w:lvl w:ilvl="0" w:tplc="FC74A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9C"/>
    <w:rsid w:val="000524C1"/>
    <w:rsid w:val="001578FC"/>
    <w:rsid w:val="00290C9C"/>
    <w:rsid w:val="0031473E"/>
    <w:rsid w:val="00373BBC"/>
    <w:rsid w:val="0047363C"/>
    <w:rsid w:val="005C037B"/>
    <w:rsid w:val="005F7D7C"/>
    <w:rsid w:val="008C3EED"/>
    <w:rsid w:val="009C3B0D"/>
    <w:rsid w:val="00A40C3E"/>
    <w:rsid w:val="00B16A18"/>
    <w:rsid w:val="00BD192F"/>
    <w:rsid w:val="00C67E63"/>
    <w:rsid w:val="00D1687D"/>
    <w:rsid w:val="00D17AA4"/>
    <w:rsid w:val="00DC455C"/>
    <w:rsid w:val="00DC7821"/>
    <w:rsid w:val="00DE1645"/>
    <w:rsid w:val="00E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85BB-7E27-4B39-BB3C-ACC9773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7E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0C9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4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2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4C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ca.milano@giustizia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35AA-9C41-4F5E-967D-19A161AD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Nicoletta Roselli</dc:creator>
  <cp:keywords/>
  <dc:description/>
  <cp:lastModifiedBy>Roberta Nicoletta Roselli</cp:lastModifiedBy>
  <cp:revision>8</cp:revision>
  <dcterms:created xsi:type="dcterms:W3CDTF">2022-05-20T09:08:00Z</dcterms:created>
  <dcterms:modified xsi:type="dcterms:W3CDTF">2022-05-20T09:27:00Z</dcterms:modified>
</cp:coreProperties>
</file>